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BFC" w:rsidRDefault="00E23BFC" w:rsidP="00E23BFC">
      <w:pPr>
        <w:jc w:val="center"/>
        <w:rPr>
          <w:b/>
          <w:bCs/>
          <w:lang w:val="uk-UA"/>
        </w:rPr>
      </w:pPr>
    </w:p>
    <w:p w:rsidR="00333C87" w:rsidRDefault="00333C87" w:rsidP="00333C87">
      <w:pPr>
        <w:jc w:val="both"/>
        <w:rPr>
          <w:bCs/>
          <w:lang w:val="uk-UA"/>
        </w:rPr>
      </w:pPr>
      <w:r w:rsidRPr="003067A9">
        <w:rPr>
          <w:lang w:val="uk-UA"/>
        </w:rPr>
        <w:t>П</w:t>
      </w:r>
      <w:r>
        <w:rPr>
          <w:lang w:val="uk-UA"/>
        </w:rPr>
        <w:t>риватне акціонерне товариство</w:t>
      </w:r>
      <w:r w:rsidRPr="003067A9">
        <w:rPr>
          <w:iCs/>
          <w:lang w:val="uk-UA"/>
        </w:rPr>
        <w:t xml:space="preserve"> "</w:t>
      </w:r>
      <w:r w:rsidRPr="003067A9">
        <w:rPr>
          <w:bCs/>
          <w:lang w:val="uk-UA"/>
        </w:rPr>
        <w:t>Лекхім</w:t>
      </w:r>
      <w:r w:rsidRPr="003067A9">
        <w:rPr>
          <w:iCs/>
          <w:lang w:val="uk-UA"/>
        </w:rPr>
        <w:t xml:space="preserve">" </w:t>
      </w:r>
      <w:r>
        <w:rPr>
          <w:iCs/>
          <w:lang w:val="uk-UA"/>
        </w:rPr>
        <w:t xml:space="preserve">розміщує у загальнодоступній інформаційній базі даних Національної комісії з цінних паперів та фондового ринку про ринок цінних паперів </w:t>
      </w:r>
      <w:r w:rsidRPr="003067A9">
        <w:rPr>
          <w:lang w:val="uk-UA"/>
        </w:rPr>
        <w:t xml:space="preserve">нижченаведене  повідомлення про проведення </w:t>
      </w:r>
      <w:r>
        <w:rPr>
          <w:lang w:val="uk-UA"/>
        </w:rPr>
        <w:t>позачергових з</w:t>
      </w:r>
      <w:r w:rsidRPr="003067A9">
        <w:rPr>
          <w:lang w:val="uk-UA"/>
        </w:rPr>
        <w:t xml:space="preserve">агальних зборів акціонерів </w:t>
      </w:r>
      <w:r w:rsidRPr="003067A9">
        <w:rPr>
          <w:iCs/>
          <w:lang w:val="uk-UA"/>
        </w:rPr>
        <w:t>АТ "</w:t>
      </w:r>
      <w:r w:rsidRPr="003067A9">
        <w:rPr>
          <w:bCs/>
          <w:lang w:val="uk-UA"/>
        </w:rPr>
        <w:t>Лекхім</w:t>
      </w:r>
      <w:r w:rsidRPr="003067A9">
        <w:rPr>
          <w:iCs/>
          <w:lang w:val="uk-UA"/>
        </w:rPr>
        <w:t>"</w:t>
      </w:r>
      <w:r w:rsidRPr="003067A9">
        <w:rPr>
          <w:bCs/>
          <w:lang w:val="uk-UA"/>
        </w:rPr>
        <w:t>:</w:t>
      </w:r>
    </w:p>
    <w:p w:rsidR="00333C87" w:rsidRDefault="00333C87" w:rsidP="00E23BFC">
      <w:pPr>
        <w:jc w:val="center"/>
        <w:rPr>
          <w:b/>
          <w:caps/>
          <w:sz w:val="22"/>
          <w:szCs w:val="22"/>
          <w:lang w:val="uk-UA"/>
        </w:rPr>
      </w:pPr>
      <w:bookmarkStart w:id="0" w:name="_GoBack"/>
      <w:bookmarkEnd w:id="0"/>
    </w:p>
    <w:p w:rsidR="00E23BFC" w:rsidRPr="006D422B" w:rsidRDefault="00E23BFC" w:rsidP="00E23BFC">
      <w:pPr>
        <w:jc w:val="center"/>
        <w:rPr>
          <w:b/>
          <w:bCs/>
          <w:caps/>
          <w:sz w:val="18"/>
          <w:szCs w:val="18"/>
          <w:lang w:val="uk-UA"/>
        </w:rPr>
      </w:pPr>
      <w:r w:rsidRPr="006D422B">
        <w:rPr>
          <w:b/>
          <w:caps/>
          <w:sz w:val="18"/>
          <w:szCs w:val="18"/>
          <w:lang w:val="uk-UA"/>
        </w:rPr>
        <w:t xml:space="preserve">«Шановні акціонери </w:t>
      </w:r>
      <w:r w:rsidRPr="006D422B">
        <w:rPr>
          <w:b/>
          <w:iCs/>
          <w:caps/>
          <w:sz w:val="18"/>
          <w:szCs w:val="18"/>
          <w:lang w:val="uk-UA"/>
        </w:rPr>
        <w:t>АТ "</w:t>
      </w:r>
      <w:r w:rsidRPr="006D422B">
        <w:rPr>
          <w:b/>
          <w:bCs/>
          <w:caps/>
          <w:sz w:val="18"/>
          <w:szCs w:val="18"/>
          <w:lang w:val="uk-UA"/>
        </w:rPr>
        <w:t>Лекхім</w:t>
      </w:r>
      <w:r w:rsidRPr="006D422B">
        <w:rPr>
          <w:b/>
          <w:iCs/>
          <w:caps/>
          <w:sz w:val="18"/>
          <w:szCs w:val="18"/>
          <w:lang w:val="uk-UA"/>
        </w:rPr>
        <w:t>"</w:t>
      </w:r>
      <w:r w:rsidRPr="006D422B">
        <w:rPr>
          <w:b/>
          <w:bCs/>
          <w:caps/>
          <w:sz w:val="18"/>
          <w:szCs w:val="18"/>
          <w:lang w:val="uk-UA"/>
        </w:rPr>
        <w:t>!</w:t>
      </w:r>
    </w:p>
    <w:p w:rsidR="00E23BFC" w:rsidRPr="006D422B" w:rsidRDefault="00E23BFC" w:rsidP="00E23BFC">
      <w:pPr>
        <w:jc w:val="both"/>
        <w:rPr>
          <w:b/>
          <w:caps/>
          <w:sz w:val="18"/>
          <w:szCs w:val="18"/>
          <w:lang w:val="uk-UA"/>
        </w:rPr>
      </w:pPr>
      <w:r w:rsidRPr="006D422B">
        <w:rPr>
          <w:b/>
          <w:caps/>
          <w:sz w:val="18"/>
          <w:szCs w:val="18"/>
          <w:lang w:val="uk-UA"/>
        </w:rPr>
        <w:t xml:space="preserve">         Правління приватного акціонерного товариства "Лекхім" (далі АТ «Лекхім» або товариство) запрошує Вас взяти участь у позачергових загальних зборах акціонерів Товариства, які  відбудуться  08 січня  2020 року о 16:00  за</w:t>
      </w:r>
      <w:r w:rsidRPr="006D422B">
        <w:rPr>
          <w:bCs/>
          <w:sz w:val="18"/>
          <w:szCs w:val="18"/>
          <w:lang w:val="uk-UA"/>
        </w:rPr>
        <w:t xml:space="preserve">   </w:t>
      </w:r>
      <w:r w:rsidRPr="006D422B">
        <w:rPr>
          <w:b/>
          <w:caps/>
          <w:sz w:val="18"/>
          <w:szCs w:val="18"/>
          <w:lang w:val="uk-UA"/>
        </w:rPr>
        <w:t>місцезнаходженням АТ "Лекхім" за адресою: м. Київ, вул. Шота Руставелі, 23,</w:t>
      </w:r>
      <w:r w:rsidRPr="006D422B">
        <w:rPr>
          <w:b/>
          <w:bCs/>
          <w:sz w:val="18"/>
          <w:szCs w:val="18"/>
          <w:lang w:val="uk-UA"/>
        </w:rPr>
        <w:t xml:space="preserve"> КІМНАТА №1.</w:t>
      </w:r>
    </w:p>
    <w:p w:rsidR="00E23BFC" w:rsidRPr="006D422B" w:rsidRDefault="00E23BFC" w:rsidP="00E23BFC">
      <w:pPr>
        <w:jc w:val="both"/>
        <w:rPr>
          <w:b/>
          <w:caps/>
          <w:sz w:val="18"/>
          <w:szCs w:val="18"/>
          <w:lang w:val="uk-UA"/>
        </w:rPr>
      </w:pPr>
      <w:r w:rsidRPr="006D422B">
        <w:rPr>
          <w:b/>
          <w:caps/>
          <w:sz w:val="18"/>
          <w:szCs w:val="18"/>
          <w:lang w:val="uk-UA"/>
        </w:rPr>
        <w:t xml:space="preserve">        реєстрація АКЦІОНЕРІВ (ЇХ ПРЕДСТАВНИКІВ) ДЛЯ учаСТІ У позачергових ЗАГАЛЬНИХ ЗБОРАХ БУДЕ проводитИСЬ 08.01.2020 Р. з 15.00 до 16.00 . </w:t>
      </w:r>
    </w:p>
    <w:p w:rsidR="00E23BFC" w:rsidRPr="006D422B" w:rsidRDefault="00E23BFC" w:rsidP="00E23BFC">
      <w:pPr>
        <w:jc w:val="both"/>
        <w:rPr>
          <w:b/>
          <w:caps/>
          <w:sz w:val="18"/>
          <w:szCs w:val="18"/>
          <w:lang w:val="uk-UA"/>
        </w:rPr>
      </w:pPr>
      <w:r w:rsidRPr="006D422B">
        <w:rPr>
          <w:b/>
          <w:caps/>
          <w:sz w:val="18"/>
          <w:szCs w:val="18"/>
          <w:lang w:val="uk-UA"/>
        </w:rPr>
        <w:t xml:space="preserve">        дата складання переліку акціонерів, які мають право на участь у позачергових загальних зборах  НА 24 ГОДИНУ  27 грудня 2019 р.</w:t>
      </w:r>
    </w:p>
    <w:p w:rsidR="00E23BFC" w:rsidRPr="00676BE8" w:rsidRDefault="00E23BFC" w:rsidP="00E23BFC">
      <w:pPr>
        <w:tabs>
          <w:tab w:val="left" w:pos="552"/>
        </w:tabs>
        <w:jc w:val="both"/>
        <w:rPr>
          <w:b/>
          <w:sz w:val="22"/>
          <w:szCs w:val="22"/>
          <w:u w:val="single"/>
        </w:rPr>
      </w:pPr>
      <w:r w:rsidRPr="00676BE8">
        <w:rPr>
          <w:b/>
          <w:sz w:val="22"/>
          <w:szCs w:val="22"/>
          <w:u w:val="single"/>
          <w:lang w:val="uk-UA"/>
        </w:rPr>
        <w:t>Порядок денний</w:t>
      </w:r>
      <w:r w:rsidRPr="00676BE8">
        <w:rPr>
          <w:b/>
          <w:sz w:val="22"/>
          <w:szCs w:val="22"/>
          <w:u w:val="single"/>
        </w:rPr>
        <w:t>:</w:t>
      </w:r>
    </w:p>
    <w:p w:rsidR="00E23BFC" w:rsidRPr="00676BE8" w:rsidRDefault="00E23BFC" w:rsidP="00E23BFC">
      <w:pPr>
        <w:tabs>
          <w:tab w:val="num" w:pos="0"/>
          <w:tab w:val="num" w:pos="1080"/>
        </w:tabs>
        <w:jc w:val="both"/>
        <w:rPr>
          <w:sz w:val="22"/>
          <w:szCs w:val="22"/>
          <w:lang w:val="uk-UA"/>
        </w:rPr>
      </w:pPr>
      <w:r w:rsidRPr="00676BE8">
        <w:rPr>
          <w:b/>
          <w:sz w:val="22"/>
          <w:szCs w:val="22"/>
          <w:lang w:val="uk-UA"/>
        </w:rPr>
        <w:t>1.</w:t>
      </w:r>
      <w:r w:rsidRPr="00676BE8">
        <w:rPr>
          <w:sz w:val="22"/>
          <w:szCs w:val="22"/>
          <w:lang w:val="uk-UA"/>
        </w:rPr>
        <w:t xml:space="preserve"> Обрання робочих органів позачергових загальних зборів акціонерів АТ «Лекхім» та затвердження регламенту.</w:t>
      </w:r>
    </w:p>
    <w:p w:rsidR="00E23BFC" w:rsidRPr="00676BE8" w:rsidRDefault="00E23BFC" w:rsidP="00E23BFC">
      <w:pPr>
        <w:tabs>
          <w:tab w:val="num" w:pos="0"/>
          <w:tab w:val="left" w:pos="426"/>
        </w:tabs>
        <w:jc w:val="both"/>
        <w:rPr>
          <w:b/>
          <w:sz w:val="22"/>
          <w:szCs w:val="22"/>
          <w:lang w:val="uk-UA"/>
        </w:rPr>
      </w:pPr>
      <w:r w:rsidRPr="00676BE8">
        <w:rPr>
          <w:b/>
          <w:sz w:val="22"/>
          <w:szCs w:val="22"/>
          <w:lang w:val="uk-UA"/>
        </w:rPr>
        <w:t>Проект рішення:</w:t>
      </w:r>
    </w:p>
    <w:p w:rsidR="00E23BFC" w:rsidRPr="00676BE8" w:rsidRDefault="00E23BFC" w:rsidP="00E23BFC">
      <w:pPr>
        <w:tabs>
          <w:tab w:val="num" w:pos="0"/>
          <w:tab w:val="left" w:pos="426"/>
        </w:tabs>
        <w:jc w:val="both"/>
        <w:rPr>
          <w:sz w:val="22"/>
          <w:szCs w:val="22"/>
          <w:lang w:val="uk-UA"/>
        </w:rPr>
      </w:pPr>
      <w:r w:rsidRPr="00676BE8">
        <w:rPr>
          <w:sz w:val="22"/>
          <w:szCs w:val="22"/>
          <w:lang w:val="uk-UA"/>
        </w:rPr>
        <w:t xml:space="preserve">- обрати лічильну комісію - </w:t>
      </w:r>
      <w:proofErr w:type="spellStart"/>
      <w:r w:rsidRPr="00676BE8">
        <w:rPr>
          <w:sz w:val="22"/>
          <w:szCs w:val="22"/>
          <w:lang w:val="uk-UA"/>
        </w:rPr>
        <w:t>Радькіну</w:t>
      </w:r>
      <w:proofErr w:type="spellEnd"/>
      <w:r w:rsidRPr="00676BE8">
        <w:rPr>
          <w:sz w:val="22"/>
          <w:szCs w:val="22"/>
          <w:lang w:val="uk-UA"/>
        </w:rPr>
        <w:t xml:space="preserve"> І.О.; </w:t>
      </w:r>
    </w:p>
    <w:p w:rsidR="00E23BFC" w:rsidRPr="00676BE8" w:rsidRDefault="00E23BFC" w:rsidP="00E23BFC">
      <w:pPr>
        <w:tabs>
          <w:tab w:val="num" w:pos="0"/>
          <w:tab w:val="left" w:pos="426"/>
        </w:tabs>
        <w:jc w:val="both"/>
        <w:rPr>
          <w:sz w:val="22"/>
          <w:szCs w:val="22"/>
          <w:lang w:val="uk-UA"/>
        </w:rPr>
      </w:pPr>
      <w:r w:rsidRPr="00676BE8">
        <w:rPr>
          <w:sz w:val="22"/>
          <w:szCs w:val="22"/>
          <w:lang w:val="uk-UA"/>
        </w:rPr>
        <w:t xml:space="preserve">- обрати головою зборів Печаєва В.К. та секретарем зборів Мазурик В.С.; </w:t>
      </w:r>
    </w:p>
    <w:p w:rsidR="00E23BFC" w:rsidRPr="00676BE8" w:rsidRDefault="00E23BFC" w:rsidP="00E23BFC">
      <w:pPr>
        <w:pStyle w:val="a3"/>
        <w:tabs>
          <w:tab w:val="num" w:pos="0"/>
          <w:tab w:val="left" w:pos="426"/>
        </w:tabs>
        <w:ind w:left="0"/>
        <w:jc w:val="both"/>
        <w:rPr>
          <w:sz w:val="22"/>
          <w:szCs w:val="22"/>
          <w:lang w:val="uk-UA"/>
        </w:rPr>
      </w:pPr>
      <w:r w:rsidRPr="00676BE8">
        <w:rPr>
          <w:sz w:val="22"/>
          <w:szCs w:val="22"/>
          <w:lang w:val="uk-UA"/>
        </w:rPr>
        <w:t xml:space="preserve">- затвердити наступний регламент проведення загальних зборів: </w:t>
      </w:r>
    </w:p>
    <w:p w:rsidR="00E23BFC" w:rsidRPr="00676BE8" w:rsidRDefault="00E23BFC" w:rsidP="00E23BFC">
      <w:pPr>
        <w:tabs>
          <w:tab w:val="num" w:pos="0"/>
        </w:tabs>
        <w:jc w:val="both"/>
        <w:rPr>
          <w:sz w:val="22"/>
          <w:szCs w:val="22"/>
        </w:rPr>
      </w:pPr>
      <w:r w:rsidRPr="00676BE8">
        <w:rPr>
          <w:sz w:val="22"/>
          <w:szCs w:val="22"/>
        </w:rPr>
        <w:t xml:space="preserve">  для </w:t>
      </w:r>
      <w:proofErr w:type="spellStart"/>
      <w:r w:rsidRPr="00676BE8">
        <w:rPr>
          <w:sz w:val="22"/>
          <w:szCs w:val="22"/>
        </w:rPr>
        <w:t>доповідей</w:t>
      </w:r>
      <w:proofErr w:type="spellEnd"/>
      <w:r w:rsidRPr="00676BE8">
        <w:rPr>
          <w:sz w:val="22"/>
          <w:szCs w:val="22"/>
        </w:rPr>
        <w:t xml:space="preserve"> з </w:t>
      </w:r>
      <w:proofErr w:type="spellStart"/>
      <w:r w:rsidRPr="00676BE8">
        <w:rPr>
          <w:sz w:val="22"/>
          <w:szCs w:val="22"/>
        </w:rPr>
        <w:t>усіх</w:t>
      </w:r>
      <w:proofErr w:type="spellEnd"/>
      <w:r w:rsidRPr="00676BE8">
        <w:rPr>
          <w:sz w:val="22"/>
          <w:szCs w:val="22"/>
        </w:rPr>
        <w:t xml:space="preserve"> </w:t>
      </w:r>
      <w:proofErr w:type="spellStart"/>
      <w:r w:rsidRPr="00676BE8">
        <w:rPr>
          <w:sz w:val="22"/>
          <w:szCs w:val="22"/>
        </w:rPr>
        <w:t>питань</w:t>
      </w:r>
      <w:proofErr w:type="spellEnd"/>
      <w:r w:rsidRPr="00676BE8">
        <w:rPr>
          <w:sz w:val="22"/>
          <w:szCs w:val="22"/>
        </w:rPr>
        <w:t xml:space="preserve"> порядку денного – до 10 </w:t>
      </w:r>
      <w:proofErr w:type="spellStart"/>
      <w:r w:rsidRPr="00676BE8">
        <w:rPr>
          <w:sz w:val="22"/>
          <w:szCs w:val="22"/>
        </w:rPr>
        <w:t>хвилин</w:t>
      </w:r>
      <w:proofErr w:type="spellEnd"/>
      <w:r w:rsidRPr="00676BE8">
        <w:rPr>
          <w:sz w:val="22"/>
          <w:szCs w:val="22"/>
        </w:rPr>
        <w:t>;</w:t>
      </w:r>
    </w:p>
    <w:p w:rsidR="00E23BFC" w:rsidRPr="00676BE8" w:rsidRDefault="00E23BFC" w:rsidP="00E23BFC">
      <w:pPr>
        <w:tabs>
          <w:tab w:val="num" w:pos="0"/>
        </w:tabs>
        <w:jc w:val="both"/>
        <w:rPr>
          <w:sz w:val="22"/>
          <w:szCs w:val="22"/>
        </w:rPr>
      </w:pPr>
      <w:r w:rsidRPr="00676BE8">
        <w:rPr>
          <w:sz w:val="22"/>
          <w:szCs w:val="22"/>
        </w:rPr>
        <w:t xml:space="preserve">  для </w:t>
      </w:r>
      <w:proofErr w:type="spellStart"/>
      <w:r w:rsidRPr="00676BE8">
        <w:rPr>
          <w:sz w:val="22"/>
          <w:szCs w:val="22"/>
        </w:rPr>
        <w:t>відповідей</w:t>
      </w:r>
      <w:proofErr w:type="spellEnd"/>
      <w:r w:rsidRPr="00676BE8">
        <w:rPr>
          <w:sz w:val="22"/>
          <w:szCs w:val="22"/>
        </w:rPr>
        <w:t xml:space="preserve"> на </w:t>
      </w:r>
      <w:proofErr w:type="spellStart"/>
      <w:r w:rsidRPr="00676BE8">
        <w:rPr>
          <w:sz w:val="22"/>
          <w:szCs w:val="22"/>
        </w:rPr>
        <w:t>запитання</w:t>
      </w:r>
      <w:proofErr w:type="spellEnd"/>
      <w:r w:rsidRPr="00676BE8">
        <w:rPr>
          <w:sz w:val="22"/>
          <w:szCs w:val="22"/>
        </w:rPr>
        <w:t xml:space="preserve"> до </w:t>
      </w:r>
      <w:proofErr w:type="spellStart"/>
      <w:r w:rsidRPr="00676BE8">
        <w:rPr>
          <w:sz w:val="22"/>
          <w:szCs w:val="22"/>
        </w:rPr>
        <w:t>доповідачів</w:t>
      </w:r>
      <w:proofErr w:type="spellEnd"/>
      <w:r w:rsidRPr="00676BE8">
        <w:rPr>
          <w:sz w:val="22"/>
          <w:szCs w:val="22"/>
        </w:rPr>
        <w:t xml:space="preserve"> – до 5 </w:t>
      </w:r>
      <w:proofErr w:type="spellStart"/>
      <w:r w:rsidRPr="00676BE8">
        <w:rPr>
          <w:sz w:val="22"/>
          <w:szCs w:val="22"/>
        </w:rPr>
        <w:t>хвилин</w:t>
      </w:r>
      <w:proofErr w:type="spellEnd"/>
      <w:r w:rsidRPr="00676BE8">
        <w:rPr>
          <w:sz w:val="22"/>
          <w:szCs w:val="22"/>
        </w:rPr>
        <w:t>;</w:t>
      </w:r>
    </w:p>
    <w:p w:rsidR="00E23BFC" w:rsidRPr="00676BE8" w:rsidRDefault="00E23BFC" w:rsidP="00E23BFC">
      <w:pPr>
        <w:pStyle w:val="a3"/>
        <w:tabs>
          <w:tab w:val="num" w:pos="0"/>
        </w:tabs>
        <w:ind w:left="0"/>
        <w:jc w:val="both"/>
        <w:rPr>
          <w:sz w:val="22"/>
          <w:szCs w:val="22"/>
          <w:lang w:val="uk-UA"/>
        </w:rPr>
      </w:pPr>
      <w:r w:rsidRPr="00676BE8">
        <w:rPr>
          <w:sz w:val="22"/>
          <w:szCs w:val="22"/>
          <w:lang w:val="uk-UA"/>
        </w:rPr>
        <w:t xml:space="preserve">  для роз’яснень, зауважень, пропозицій, інформації і довідок – до 3 хвилин.</w:t>
      </w:r>
    </w:p>
    <w:p w:rsidR="00E23BFC" w:rsidRPr="00676BE8" w:rsidRDefault="00E23BFC" w:rsidP="00E23BFC">
      <w:pPr>
        <w:pStyle w:val="a3"/>
        <w:tabs>
          <w:tab w:val="num" w:pos="0"/>
        </w:tabs>
        <w:ind w:left="0"/>
        <w:jc w:val="both"/>
        <w:rPr>
          <w:sz w:val="22"/>
          <w:szCs w:val="22"/>
          <w:lang w:val="uk-UA"/>
        </w:rPr>
      </w:pPr>
      <w:r w:rsidRPr="00676BE8">
        <w:rPr>
          <w:b/>
          <w:sz w:val="22"/>
          <w:szCs w:val="22"/>
          <w:lang w:val="uk-UA"/>
        </w:rPr>
        <w:t>2.</w:t>
      </w:r>
      <w:r w:rsidRPr="00676BE8">
        <w:rPr>
          <w:sz w:val="22"/>
          <w:szCs w:val="22"/>
          <w:lang w:val="uk-UA"/>
        </w:rPr>
        <w:t xml:space="preserve"> Затвердження порядку та способу засвідчення Бюлетенів для голосування на позачергових загальних зборах АТ «ЛЕКХІМ».</w:t>
      </w:r>
    </w:p>
    <w:p w:rsidR="00E23BFC" w:rsidRPr="00676BE8" w:rsidRDefault="00E23BFC" w:rsidP="00E23BFC">
      <w:pPr>
        <w:tabs>
          <w:tab w:val="num" w:pos="0"/>
          <w:tab w:val="num" w:pos="1080"/>
        </w:tabs>
        <w:jc w:val="both"/>
        <w:rPr>
          <w:b/>
          <w:sz w:val="22"/>
          <w:szCs w:val="22"/>
          <w:lang w:val="uk-UA"/>
        </w:rPr>
      </w:pPr>
      <w:r w:rsidRPr="00676BE8">
        <w:rPr>
          <w:b/>
          <w:sz w:val="22"/>
          <w:szCs w:val="22"/>
          <w:lang w:val="uk-UA"/>
        </w:rPr>
        <w:t xml:space="preserve">Проект рішення: </w:t>
      </w:r>
    </w:p>
    <w:p w:rsidR="00E23BFC" w:rsidRPr="00676BE8" w:rsidRDefault="00E23BFC" w:rsidP="00E23BFC">
      <w:pPr>
        <w:pStyle w:val="a3"/>
        <w:tabs>
          <w:tab w:val="num" w:pos="0"/>
        </w:tabs>
        <w:ind w:left="0"/>
        <w:jc w:val="both"/>
        <w:rPr>
          <w:sz w:val="22"/>
          <w:szCs w:val="22"/>
          <w:lang w:val="uk-UA"/>
        </w:rPr>
      </w:pPr>
      <w:r w:rsidRPr="00676BE8">
        <w:rPr>
          <w:sz w:val="22"/>
          <w:szCs w:val="22"/>
          <w:lang w:val="uk-UA"/>
        </w:rPr>
        <w:t>- затвердити порядок та спосіб засвідчення Бюлетенів для голосування на позачергових  загальних зборах АТ «ЛЕКХІМ».</w:t>
      </w:r>
    </w:p>
    <w:p w:rsidR="00E23BFC" w:rsidRPr="00333C87" w:rsidRDefault="00E23BFC" w:rsidP="00E23BFC">
      <w:pPr>
        <w:jc w:val="both"/>
        <w:rPr>
          <w:sz w:val="22"/>
          <w:szCs w:val="22"/>
          <w:lang w:val="uk-UA"/>
        </w:rPr>
      </w:pPr>
      <w:r w:rsidRPr="00333C87">
        <w:rPr>
          <w:b/>
          <w:sz w:val="22"/>
          <w:szCs w:val="22"/>
          <w:lang w:val="uk-UA"/>
        </w:rPr>
        <w:t xml:space="preserve">3. </w:t>
      </w:r>
      <w:r w:rsidRPr="00333C87">
        <w:rPr>
          <w:bCs/>
          <w:sz w:val="22"/>
          <w:szCs w:val="22"/>
          <w:lang w:val="uk-UA"/>
        </w:rPr>
        <w:t xml:space="preserve">Розгляд рекомендацій та пропозицій щодо відбору суб'єкта (суб'єктів) аудиторської діяльності для надання послуг з обов'язкового аудиту фінансової звітності за результатами проведеного конкурсу </w:t>
      </w:r>
      <w:r w:rsidRPr="00333C87">
        <w:rPr>
          <w:sz w:val="22"/>
          <w:szCs w:val="22"/>
          <w:lang w:val="uk-UA"/>
        </w:rPr>
        <w:t>з відбору суб’єкта аудиторської діяльності для надання послуг обов’язкового аудиту фінансової звітності АТ «ЛЕКХІМ» за 2019 рік.</w:t>
      </w:r>
    </w:p>
    <w:p w:rsidR="00E23BFC" w:rsidRPr="00333C87" w:rsidRDefault="00E23BFC" w:rsidP="00E23BFC">
      <w:pPr>
        <w:tabs>
          <w:tab w:val="num" w:pos="0"/>
          <w:tab w:val="num" w:pos="1080"/>
        </w:tabs>
        <w:jc w:val="both"/>
        <w:rPr>
          <w:b/>
          <w:sz w:val="22"/>
          <w:szCs w:val="22"/>
          <w:lang w:val="uk-UA"/>
        </w:rPr>
      </w:pPr>
      <w:r w:rsidRPr="00333C87">
        <w:rPr>
          <w:b/>
          <w:sz w:val="22"/>
          <w:szCs w:val="22"/>
          <w:lang w:val="uk-UA"/>
        </w:rPr>
        <w:t xml:space="preserve">Проект рішення: </w:t>
      </w:r>
    </w:p>
    <w:p w:rsidR="00E23BFC" w:rsidRPr="00333C87" w:rsidRDefault="00E23BFC" w:rsidP="00E23BFC">
      <w:pPr>
        <w:jc w:val="both"/>
        <w:rPr>
          <w:bCs/>
          <w:sz w:val="22"/>
          <w:szCs w:val="22"/>
          <w:lang w:val="uk-UA"/>
        </w:rPr>
      </w:pPr>
      <w:r w:rsidRPr="00333C87">
        <w:rPr>
          <w:sz w:val="22"/>
          <w:szCs w:val="22"/>
          <w:lang w:val="uk-UA"/>
        </w:rPr>
        <w:t xml:space="preserve">- </w:t>
      </w:r>
      <w:r w:rsidRPr="00333C87">
        <w:rPr>
          <w:bCs/>
          <w:sz w:val="22"/>
          <w:szCs w:val="22"/>
          <w:lang w:val="uk-UA"/>
        </w:rPr>
        <w:t xml:space="preserve">розглянути рекомендації та пропозиції щодо відбору суб'єкта (суб'єктів) аудиторської діяльності для надання послуг з обов'язкового аудиту фінансової звітності за результатами проведеного конкурсу </w:t>
      </w:r>
      <w:r w:rsidRPr="00333C87">
        <w:rPr>
          <w:sz w:val="22"/>
          <w:szCs w:val="22"/>
          <w:lang w:val="uk-UA"/>
        </w:rPr>
        <w:t>з відбору суб’єкта аудиторської діяльності для надання послуг обов’язкового аудиту фінансової звітності АТ «ЛЕКХІМ» за 2019 рік.</w:t>
      </w:r>
    </w:p>
    <w:p w:rsidR="00E23BFC" w:rsidRPr="00333C87" w:rsidRDefault="00E23BFC" w:rsidP="00E23BFC">
      <w:pPr>
        <w:jc w:val="both"/>
        <w:rPr>
          <w:sz w:val="22"/>
          <w:szCs w:val="22"/>
          <w:lang w:val="uk-UA"/>
        </w:rPr>
      </w:pPr>
      <w:r w:rsidRPr="00333C87">
        <w:rPr>
          <w:b/>
          <w:bCs/>
          <w:sz w:val="22"/>
          <w:szCs w:val="22"/>
          <w:lang w:val="uk-UA"/>
        </w:rPr>
        <w:t>4.</w:t>
      </w:r>
      <w:r w:rsidRPr="00333C87">
        <w:rPr>
          <w:sz w:val="22"/>
          <w:szCs w:val="22"/>
          <w:lang w:val="uk-UA"/>
        </w:rPr>
        <w:t xml:space="preserve"> Затвердження </w:t>
      </w:r>
      <w:r w:rsidRPr="00333C87">
        <w:rPr>
          <w:bCs/>
          <w:sz w:val="22"/>
          <w:szCs w:val="22"/>
          <w:lang w:val="uk-UA"/>
        </w:rPr>
        <w:t>щодо призначення</w:t>
      </w:r>
      <w:r w:rsidRPr="00333C87">
        <w:rPr>
          <w:sz w:val="22"/>
          <w:szCs w:val="22"/>
          <w:lang w:val="uk-UA"/>
        </w:rPr>
        <w:t xml:space="preserve"> переможця конкурсу з відбору суб’єкта аудиторської діяльності для надання послуг обов’язкового аудиту фінансової звітності АТ «ЛЕКХІМ» за 2019 рік та укладення відповідного Договору з ним.</w:t>
      </w:r>
    </w:p>
    <w:p w:rsidR="00E23BFC" w:rsidRPr="00333C87" w:rsidRDefault="00E23BFC" w:rsidP="00E23BFC">
      <w:pPr>
        <w:jc w:val="both"/>
        <w:rPr>
          <w:sz w:val="22"/>
          <w:szCs w:val="22"/>
          <w:lang w:val="uk-UA"/>
        </w:rPr>
      </w:pPr>
      <w:r w:rsidRPr="00333C87">
        <w:rPr>
          <w:b/>
          <w:sz w:val="22"/>
          <w:szCs w:val="22"/>
          <w:lang w:val="uk-UA"/>
        </w:rPr>
        <w:t xml:space="preserve">Проект рішення: </w:t>
      </w:r>
    </w:p>
    <w:p w:rsidR="00E23BFC" w:rsidRPr="00676BE8" w:rsidRDefault="00E23BFC" w:rsidP="00E23BFC">
      <w:pPr>
        <w:jc w:val="both"/>
        <w:rPr>
          <w:sz w:val="22"/>
          <w:szCs w:val="22"/>
          <w:lang w:val="uk-UA"/>
        </w:rPr>
      </w:pPr>
      <w:r w:rsidRPr="00333C87">
        <w:rPr>
          <w:sz w:val="22"/>
          <w:szCs w:val="22"/>
          <w:lang w:val="uk-UA"/>
        </w:rPr>
        <w:t>-</w:t>
      </w:r>
      <w:bookmarkStart w:id="1" w:name="_Hlk11916643"/>
      <w:r w:rsidRPr="00333C87">
        <w:rPr>
          <w:sz w:val="22"/>
          <w:szCs w:val="22"/>
          <w:lang w:val="uk-UA"/>
        </w:rPr>
        <w:t xml:space="preserve"> затвердити призначення переможця конкурсу з відбору суб’єкта аудиторської діяльності для надання послуг обов’язкового аудиту фінансової звітності АТ «ЛЕКХІМ» за 2019 рік та укласти відповідний Договір з ним.</w:t>
      </w:r>
    </w:p>
    <w:p w:rsidR="00E23BFC" w:rsidRPr="00676BE8" w:rsidRDefault="007B77DB" w:rsidP="00E23BFC">
      <w:pPr>
        <w:spacing w:before="120" w:after="120" w:line="276" w:lineRule="auto"/>
        <w:contextualSpacing/>
        <w:jc w:val="both"/>
        <w:rPr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5</w:t>
      </w:r>
      <w:r w:rsidR="00E23BFC" w:rsidRPr="00676BE8">
        <w:rPr>
          <w:b/>
          <w:bCs/>
          <w:sz w:val="22"/>
          <w:szCs w:val="22"/>
          <w:lang w:val="uk-UA"/>
        </w:rPr>
        <w:t xml:space="preserve">. </w:t>
      </w:r>
      <w:r w:rsidR="00E23BFC" w:rsidRPr="00676BE8">
        <w:rPr>
          <w:bCs/>
          <w:sz w:val="22"/>
          <w:szCs w:val="22"/>
          <w:lang w:val="uk-UA"/>
        </w:rPr>
        <w:t>Затвердження суб’єкта оціночної діяльності для проведення незалежної оцінки ринкової вартості майна АТ «ЛЕКХІМ»</w:t>
      </w:r>
      <w:r w:rsidR="00E23BFC">
        <w:rPr>
          <w:bCs/>
          <w:sz w:val="22"/>
          <w:szCs w:val="22"/>
          <w:lang w:val="uk-UA"/>
        </w:rPr>
        <w:t xml:space="preserve"> та укладення відповідного Договору з ним.</w:t>
      </w:r>
    </w:p>
    <w:p w:rsidR="00E23BFC" w:rsidRPr="00676BE8" w:rsidRDefault="00E23BFC" w:rsidP="00E23BFC">
      <w:pPr>
        <w:jc w:val="both"/>
        <w:rPr>
          <w:b/>
          <w:sz w:val="22"/>
          <w:szCs w:val="22"/>
          <w:lang w:val="uk-UA"/>
        </w:rPr>
      </w:pPr>
      <w:r w:rsidRPr="00676BE8">
        <w:rPr>
          <w:b/>
          <w:sz w:val="22"/>
          <w:szCs w:val="22"/>
          <w:lang w:val="uk-UA"/>
        </w:rPr>
        <w:t xml:space="preserve">Проект рішення: </w:t>
      </w:r>
    </w:p>
    <w:p w:rsidR="00E23BFC" w:rsidRPr="00676BE8" w:rsidRDefault="00E23BFC" w:rsidP="00E23BFC">
      <w:pPr>
        <w:spacing w:before="120" w:after="120" w:line="276" w:lineRule="auto"/>
        <w:contextualSpacing/>
        <w:jc w:val="both"/>
        <w:rPr>
          <w:bCs/>
          <w:sz w:val="22"/>
          <w:szCs w:val="22"/>
          <w:lang w:val="uk-UA"/>
        </w:rPr>
      </w:pPr>
      <w:r w:rsidRPr="00676BE8">
        <w:rPr>
          <w:b/>
          <w:sz w:val="22"/>
          <w:szCs w:val="22"/>
          <w:lang w:val="uk-UA"/>
        </w:rPr>
        <w:t>-</w:t>
      </w:r>
      <w:r w:rsidRPr="00676BE8">
        <w:rPr>
          <w:bCs/>
          <w:sz w:val="22"/>
          <w:szCs w:val="22"/>
          <w:lang w:val="uk-UA"/>
        </w:rPr>
        <w:t xml:space="preserve"> затвердити суб’єкта оціночної діяльності для проведення незалежної оцінки ринкової вартості майна АТ «ЛЕКХІМ»</w:t>
      </w:r>
      <w:r>
        <w:rPr>
          <w:bCs/>
          <w:sz w:val="22"/>
          <w:szCs w:val="22"/>
          <w:lang w:val="uk-UA"/>
        </w:rPr>
        <w:t xml:space="preserve"> та укласти відповідний Договір з ним.</w:t>
      </w:r>
    </w:p>
    <w:p w:rsidR="00E23BFC" w:rsidRPr="00676BE8" w:rsidRDefault="007B77DB" w:rsidP="00E23BFC">
      <w:pPr>
        <w:spacing w:line="276" w:lineRule="auto"/>
        <w:contextualSpacing/>
        <w:jc w:val="both"/>
        <w:rPr>
          <w:bCs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6</w:t>
      </w:r>
      <w:r w:rsidR="00E23BFC" w:rsidRPr="00676BE8">
        <w:rPr>
          <w:b/>
          <w:sz w:val="22"/>
          <w:szCs w:val="22"/>
          <w:lang w:val="uk-UA"/>
        </w:rPr>
        <w:t>.</w:t>
      </w:r>
      <w:r w:rsidR="00E23BFC" w:rsidRPr="00676BE8">
        <w:rPr>
          <w:bCs/>
          <w:sz w:val="22"/>
          <w:szCs w:val="22"/>
          <w:lang w:val="uk-UA"/>
        </w:rPr>
        <w:t xml:space="preserve"> Затвердження висновків аудиторської фінансової звітності АТ «ЛЕКХІМ за 2019 рік.</w:t>
      </w:r>
    </w:p>
    <w:p w:rsidR="00E23BFC" w:rsidRPr="00676BE8" w:rsidRDefault="00E23BFC" w:rsidP="00E23BFC">
      <w:pPr>
        <w:jc w:val="both"/>
        <w:rPr>
          <w:b/>
          <w:sz w:val="22"/>
          <w:szCs w:val="22"/>
          <w:lang w:val="uk-UA"/>
        </w:rPr>
      </w:pPr>
      <w:r w:rsidRPr="00676BE8">
        <w:rPr>
          <w:b/>
          <w:sz w:val="22"/>
          <w:szCs w:val="22"/>
          <w:lang w:val="uk-UA"/>
        </w:rPr>
        <w:t xml:space="preserve">Проект рішення: </w:t>
      </w:r>
    </w:p>
    <w:p w:rsidR="00E23BFC" w:rsidRPr="00676BE8" w:rsidRDefault="00E23BFC" w:rsidP="00E23BFC">
      <w:pPr>
        <w:jc w:val="both"/>
        <w:rPr>
          <w:b/>
          <w:bCs/>
          <w:sz w:val="22"/>
          <w:szCs w:val="22"/>
          <w:lang w:val="uk-UA"/>
        </w:rPr>
      </w:pPr>
      <w:r w:rsidRPr="00676BE8">
        <w:rPr>
          <w:bCs/>
          <w:sz w:val="22"/>
          <w:szCs w:val="22"/>
          <w:lang w:val="uk-UA"/>
        </w:rPr>
        <w:t>-затвердити висновки аудиторської фінансової звітності АТ «ЛЕКХІМ за 2019 рік.</w:t>
      </w:r>
    </w:p>
    <w:p w:rsidR="00E23BFC" w:rsidRPr="00676BE8" w:rsidRDefault="00E23BFC" w:rsidP="00E23BFC">
      <w:pPr>
        <w:tabs>
          <w:tab w:val="num" w:pos="0"/>
          <w:tab w:val="num" w:pos="1080"/>
        </w:tabs>
        <w:jc w:val="both"/>
        <w:rPr>
          <w:sz w:val="22"/>
          <w:szCs w:val="22"/>
          <w:lang w:val="uk-UA"/>
        </w:rPr>
      </w:pPr>
    </w:p>
    <w:p w:rsidR="00E23BFC" w:rsidRPr="006D422B" w:rsidRDefault="00E23BFC" w:rsidP="00E23BFC">
      <w:pPr>
        <w:tabs>
          <w:tab w:val="num" w:pos="0"/>
          <w:tab w:val="num" w:pos="1080"/>
        </w:tabs>
        <w:jc w:val="both"/>
        <w:rPr>
          <w:sz w:val="18"/>
          <w:szCs w:val="18"/>
          <w:lang w:val="uk-UA"/>
        </w:rPr>
      </w:pPr>
      <w:r w:rsidRPr="006D422B">
        <w:rPr>
          <w:b/>
          <w:sz w:val="18"/>
          <w:szCs w:val="18"/>
          <w:lang w:val="uk-UA"/>
        </w:rPr>
        <w:t xml:space="preserve">         АДРЕСА ВЕБ-САЙТУ АТ «ЛЕКХІМ», НА ЯКОМУ РОЗМІЩЕНА ІНФОРМАЦІЯ З ПРОЕКТОМ РІШЕНЬ ЩОДО КОЖНОГО З ПИТАНЬ, ВКЛЮЧЕНИХ ДО ПРОЕКТУ ПОРЯДКУ ДЕННОГО:</w:t>
      </w:r>
      <w:r w:rsidRPr="006D422B">
        <w:rPr>
          <w:sz w:val="18"/>
          <w:szCs w:val="18"/>
          <w:lang w:val="uk-UA"/>
        </w:rPr>
        <w:t xml:space="preserve"> </w:t>
      </w:r>
      <w:r w:rsidRPr="006D422B">
        <w:rPr>
          <w:b/>
          <w:sz w:val="18"/>
          <w:szCs w:val="18"/>
          <w:lang w:val="uk-UA"/>
        </w:rPr>
        <w:t xml:space="preserve"> </w:t>
      </w:r>
      <w:r w:rsidRPr="006D422B">
        <w:rPr>
          <w:b/>
          <w:bCs/>
          <w:color w:val="000000"/>
          <w:sz w:val="18"/>
          <w:szCs w:val="18"/>
        </w:rPr>
        <w:t>lekxim.mbk.biz.ua</w:t>
      </w:r>
      <w:r w:rsidRPr="006D422B">
        <w:rPr>
          <w:b/>
          <w:bCs/>
          <w:color w:val="000000"/>
          <w:sz w:val="18"/>
          <w:szCs w:val="18"/>
          <w:lang w:val="uk-UA"/>
        </w:rPr>
        <w:t>.</w:t>
      </w:r>
    </w:p>
    <w:p w:rsidR="00E23BFC" w:rsidRPr="006D422B" w:rsidRDefault="00E23BFC" w:rsidP="00E23BFC">
      <w:pPr>
        <w:tabs>
          <w:tab w:val="num" w:pos="0"/>
          <w:tab w:val="num" w:pos="1080"/>
        </w:tabs>
        <w:jc w:val="both"/>
        <w:rPr>
          <w:b/>
          <w:sz w:val="18"/>
          <w:szCs w:val="18"/>
          <w:lang w:val="uk-UA"/>
        </w:rPr>
      </w:pPr>
      <w:r w:rsidRPr="006D422B">
        <w:rPr>
          <w:b/>
          <w:sz w:val="18"/>
          <w:szCs w:val="18"/>
          <w:lang w:val="uk-UA"/>
        </w:rPr>
        <w:t xml:space="preserve"> СТАНОМ  НА ДАТУ СКЛАДАННЯ ПЕРЕЛІКУ ОСІБ, ЯКИМ НАДСИЛАЄТЬСЯ ПОВІДОМЛЕННЯ ПРО ПРОВЕДЕННЯ ПОЗАЧЕРГОВИХ ЗАГАЛЬНИХ ЗБОРІВ ЗАГАЛЬНА КІЛЬКІСТЬ АКЦІЙ ТА ГОЛОСУЮЧИХ АКЦІЙ  СТАНОВИТЬ 107 000 ШТУК.</w:t>
      </w:r>
    </w:p>
    <w:p w:rsidR="00E23BFC" w:rsidRPr="006D422B" w:rsidRDefault="00E23BFC" w:rsidP="00E23BFC">
      <w:pPr>
        <w:tabs>
          <w:tab w:val="num" w:pos="0"/>
          <w:tab w:val="num" w:pos="1080"/>
        </w:tabs>
        <w:jc w:val="both"/>
        <w:rPr>
          <w:b/>
          <w:sz w:val="18"/>
          <w:szCs w:val="18"/>
          <w:lang w:val="uk-UA"/>
        </w:rPr>
      </w:pPr>
      <w:r w:rsidRPr="006D422B">
        <w:rPr>
          <w:b/>
          <w:sz w:val="18"/>
          <w:szCs w:val="18"/>
          <w:lang w:val="uk-UA"/>
        </w:rPr>
        <w:lastRenderedPageBreak/>
        <w:t xml:space="preserve">          АКЦІОНЕР ДЛЯ ЙОГО УЧАСТІ У ПОЗАЧЕРГОВИХ ЗАГАЛЬНИХ ЗБОРАХ МАЄ НАДАТИ ПАСПОРТ, А ПРЕДСТАВНИК – ДОВІРЕНІСТЬ ОФОРМЛЕНУ В ПОРЯДКУ ПЕРЕДБАЧЕНОМУ ЗАКОНОДАВСТВОМ УКРАЇНИ.</w:t>
      </w:r>
    </w:p>
    <w:p w:rsidR="00E23BFC" w:rsidRPr="006D422B" w:rsidRDefault="00E23BFC" w:rsidP="00E23BFC">
      <w:pPr>
        <w:jc w:val="both"/>
        <w:rPr>
          <w:b/>
          <w:bCs/>
          <w:sz w:val="18"/>
          <w:szCs w:val="18"/>
          <w:lang w:val="uk-UA"/>
        </w:rPr>
      </w:pPr>
      <w:r w:rsidRPr="006D422B">
        <w:rPr>
          <w:b/>
          <w:bCs/>
          <w:sz w:val="18"/>
          <w:szCs w:val="18"/>
          <w:lang w:val="uk-UA"/>
        </w:rPr>
        <w:t xml:space="preserve">         АКЦІОНЕРИ МОЖУТЬ ОЗНАЙОМИТИСЬ З ДОКУМЕНТАМИ, НЕОБХІДНИМИ ДЛЯ ПРИЙНЯТТЯ РІШЕНЬ З ПИТАНЬ ПОРЯДКУ ДЕННОГО ВІД ДАТИ НАДІСЛАННЯ ПОВІДОМЛЕННЯ ПРО ПРОВЕДЕННЯ ПОЗАЧЕРГОВИХ ЗАГАЛЬНИХ ЗБОРІВ ДО ДАТИ ПРОВЕДЕННЯ ПОЗАЧЕРГОВИХ ЗАГАЛЬНИХ ЗБОРІВ У РОБОЧІ ДНІ, РОБОЧИЙ ЧАС ЗА АДРЕСОЮ: М. КИЇВ, ВУЛ. ШОТА РУСТАВЕЛІ, 23, КІМНАТА №1, А В ДЕНЬ ПРОВЕДЕННЯ ПОЗАЧЕРГОВИХ ЗАГАЛЬНИХ ЗБОРІВ – ТАКОЖ У МІСЦІ ЇХ ПРОВЕДЕННЯ, БЕЗ ПРАВА ВНОСИТИ ПРОПОЗИЦІЇ ЩОДО ПОРЯДКУ ДЕННОГО.</w:t>
      </w:r>
    </w:p>
    <w:p w:rsidR="00E23BFC" w:rsidRPr="006D422B" w:rsidRDefault="00E23BFC" w:rsidP="00E23BFC">
      <w:pPr>
        <w:jc w:val="both"/>
        <w:rPr>
          <w:b/>
          <w:bCs/>
          <w:sz w:val="18"/>
          <w:szCs w:val="18"/>
          <w:lang w:val="uk-UA"/>
        </w:rPr>
      </w:pPr>
      <w:r w:rsidRPr="006D422B">
        <w:rPr>
          <w:b/>
          <w:bCs/>
          <w:sz w:val="18"/>
          <w:szCs w:val="18"/>
          <w:lang w:val="uk-UA"/>
        </w:rPr>
        <w:t xml:space="preserve">         ПОСАДОВА ОСОБА ТОВАРИСТВА, ВІДПОВІДАЛЬНА ЗА ПОРЯДОК ОЗНАЙОМЛЕННЯ АКЦІОНЕРІВ З ДОКУМЕНТАМИ – ЧЛЕН ПРАВЛІННЯ  МАЗУРИК ВАЛЕНТИНА СТЕПАНІВНА.</w:t>
      </w:r>
      <w:bookmarkEnd w:id="1"/>
    </w:p>
    <w:p w:rsidR="00E23BFC" w:rsidRPr="006D422B" w:rsidRDefault="00E23BFC" w:rsidP="00E23BFC">
      <w:pPr>
        <w:rPr>
          <w:b/>
          <w:bCs/>
          <w:sz w:val="20"/>
          <w:szCs w:val="20"/>
          <w:lang w:val="uk-UA"/>
        </w:rPr>
      </w:pPr>
      <w:r w:rsidRPr="006D422B">
        <w:rPr>
          <w:b/>
          <w:bCs/>
          <w:sz w:val="20"/>
          <w:szCs w:val="20"/>
          <w:lang w:val="uk-UA"/>
        </w:rPr>
        <w:t>Повідомлення про проведення позачергових загальних зборів розміщено у загальнодоступній інформаційній базі даних Національної комісії з цінних паперів та фондового ринку про ринок цінних паперів.</w:t>
      </w:r>
    </w:p>
    <w:p w:rsidR="00E23BFC" w:rsidRPr="006D422B" w:rsidRDefault="00E23BFC" w:rsidP="00E23BFC">
      <w:pPr>
        <w:ind w:left="360" w:hanging="360"/>
        <w:rPr>
          <w:b/>
          <w:bCs/>
          <w:sz w:val="20"/>
          <w:szCs w:val="20"/>
          <w:lang w:val="uk-UA"/>
        </w:rPr>
      </w:pPr>
      <w:r w:rsidRPr="006D422B">
        <w:rPr>
          <w:b/>
          <w:bCs/>
          <w:sz w:val="20"/>
          <w:szCs w:val="20"/>
          <w:lang w:val="uk-UA"/>
        </w:rPr>
        <w:t>Підтверджую достовірність інформації, що міститься у повідомленні.</w:t>
      </w:r>
    </w:p>
    <w:p w:rsidR="00E23BFC" w:rsidRPr="006D422B" w:rsidRDefault="00E23BFC" w:rsidP="00E23BFC">
      <w:pPr>
        <w:tabs>
          <w:tab w:val="left" w:pos="3984"/>
        </w:tabs>
        <w:ind w:hanging="360"/>
        <w:jc w:val="both"/>
        <w:rPr>
          <w:b/>
          <w:bCs/>
          <w:sz w:val="20"/>
          <w:szCs w:val="20"/>
          <w:lang w:val="uk-UA"/>
        </w:rPr>
      </w:pPr>
      <w:r w:rsidRPr="006D422B">
        <w:rPr>
          <w:b/>
          <w:bCs/>
          <w:sz w:val="20"/>
          <w:szCs w:val="20"/>
          <w:lang w:val="uk-UA"/>
        </w:rPr>
        <w:t xml:space="preserve">       Голова Правління АТ «ЛЕКХІМ» Печаєв Валерій Костянтинович</w:t>
      </w:r>
    </w:p>
    <w:p w:rsidR="00E23BFC" w:rsidRPr="006D422B" w:rsidRDefault="00E23BFC" w:rsidP="00E23BFC">
      <w:pPr>
        <w:spacing w:before="100" w:beforeAutospacing="1" w:after="100" w:afterAutospacing="1" w:line="276" w:lineRule="auto"/>
        <w:contextualSpacing/>
        <w:jc w:val="both"/>
        <w:rPr>
          <w:sz w:val="20"/>
          <w:szCs w:val="20"/>
          <w:lang w:val="uk-UA"/>
        </w:rPr>
      </w:pPr>
    </w:p>
    <w:p w:rsidR="00E23BFC" w:rsidRPr="009314A8" w:rsidRDefault="00E23BFC" w:rsidP="00E23BFC">
      <w:pPr>
        <w:rPr>
          <w:lang w:val="uk-UA"/>
        </w:rPr>
      </w:pPr>
    </w:p>
    <w:p w:rsidR="006931A4" w:rsidRPr="00E23BFC" w:rsidRDefault="006931A4">
      <w:pPr>
        <w:rPr>
          <w:lang w:val="uk-UA"/>
        </w:rPr>
      </w:pPr>
    </w:p>
    <w:sectPr w:rsidR="006931A4" w:rsidRPr="00E23BFC" w:rsidSect="006D422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BFC"/>
    <w:rsid w:val="00333C87"/>
    <w:rsid w:val="00617645"/>
    <w:rsid w:val="00666346"/>
    <w:rsid w:val="006931A4"/>
    <w:rsid w:val="006E26D9"/>
    <w:rsid w:val="007B77DB"/>
    <w:rsid w:val="00E23BFC"/>
    <w:rsid w:val="00EF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E641C"/>
  <w15:chartTrackingRefBased/>
  <w15:docId w15:val="{B140C562-58BB-4B48-8370-713D217B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BF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Ткачук</dc:creator>
  <cp:keywords/>
  <dc:description/>
  <cp:lastModifiedBy>Юлия В. Ткачук</cp:lastModifiedBy>
  <cp:revision>6</cp:revision>
  <dcterms:created xsi:type="dcterms:W3CDTF">2019-12-20T07:29:00Z</dcterms:created>
  <dcterms:modified xsi:type="dcterms:W3CDTF">2019-12-20T07:55:00Z</dcterms:modified>
</cp:coreProperties>
</file>